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167.99999999999997" w:lineRule="auto"/>
        <w:jc w:val="center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2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4"/>
        <w:gridCol w:w="3164"/>
        <w:gridCol w:w="3164"/>
        <w:tblGridChange w:id="0">
          <w:tblGrid>
            <w:gridCol w:w="3164"/>
            <w:gridCol w:w="3164"/>
            <w:gridCol w:w="316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"/>
            <w:shd w:fill="e0e0e0" w:val="clear"/>
            <w:vAlign w:val="center"/>
          </w:tcPr>
          <w:p w:rsidR="00000000" w:rsidDel="00000000" w:rsidP="00000000" w:rsidRDefault="00000000" w:rsidRPr="00000000" w14:paraId="00000002">
            <w:pPr>
              <w:spacing w:line="167.99999999999997" w:lineRule="auto"/>
              <w:jc w:val="center"/>
              <w:rPr>
                <w:rFonts w:ascii="Century Gothic" w:cs="Century Gothic" w:eastAsia="Century Gothic" w:hAnsi="Century Gothic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32"/>
                <w:szCs w:val="32"/>
                <w:rtl w:val="0"/>
              </w:rPr>
              <w:t xml:space="preserve">175 + 10 Days - Nurse / ALC Teacher Calendar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5">
            <w:pPr>
              <w:spacing w:line="167.99999999999997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 - 202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 School Calendar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shd w:fill="ea9999" w:val="clear"/>
            <w:vAlign w:val="center"/>
          </w:tcPr>
          <w:p w:rsidR="00000000" w:rsidDel="00000000" w:rsidP="00000000" w:rsidRDefault="00000000" w:rsidRPr="00000000" w14:paraId="00000008">
            <w:pPr>
              <w:spacing w:line="167.99999999999997" w:lineRule="auto"/>
              <w:jc w:val="center"/>
              <w:rPr>
                <w:rFonts w:ascii="Century Gothic" w:cs="Century Gothic" w:eastAsia="Century Gothic" w:hAnsi="Century Gothic"/>
                <w:b w:val="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Position Start Date: August 1 / End Date: May 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00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July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vertAlign w:val="baseline"/>
                      <w:rtl w:val="0"/>
                    </w:rPr>
                    <w:t xml:space="preserve"> ‘2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1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167.99999999999997" w:lineRule="auto"/>
                    <w:ind w:left="0" w:right="0" w:firstLine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2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2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167.99999999999997" w:lineRule="auto"/>
                    <w:ind w:left="0" w:right="0" w:firstLine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2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2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167.99999999999997" w:lineRule="auto"/>
                    <w:ind w:left="0" w:right="0" w:firstLine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2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2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167.99999999999997" w:lineRule="auto"/>
                    <w:ind w:left="0" w:right="0" w:firstLine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3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167.99999999999997" w:lineRule="auto"/>
                    <w:ind w:left="0" w:right="0" w:firstLine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A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3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3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167.99999999999997" w:lineRule="auto"/>
                    <w:ind w:left="0" w:right="0" w:firstLine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43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04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August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vertAlign w:val="baseline"/>
                      <w:rtl w:val="0"/>
                    </w:rPr>
                    <w:t xml:space="preserve"> ‘2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5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a9999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2e9" w:val="clear"/>
                  <w:vAlign w:val="center"/>
                </w:tcPr>
                <w:p w:rsidR="00000000" w:rsidDel="00000000" w:rsidP="00000000" w:rsidRDefault="00000000" w:rsidRPr="00000000" w14:paraId="0000005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2e9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8000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8000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8000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E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September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vertAlign w:val="baseline"/>
                      <w:rtl w:val="0"/>
                    </w:rPr>
                    <w:t xml:space="preserve"> ‘2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9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A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A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A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8000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8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October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vertAlign w:val="baseline"/>
                      <w:rtl w:val="0"/>
                    </w:rPr>
                    <w:t xml:space="preserve"> ‘2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0D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D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D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D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E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E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E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EB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C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D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E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F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F0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F1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2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0F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November 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vertAlign w:val="baseline"/>
                      <w:rtl w:val="0"/>
                    </w:rPr>
                    <w:t xml:space="preserve">‘23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0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0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.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02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4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05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06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07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08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.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09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B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0C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0D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0E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0F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.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10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2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3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4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5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16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.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17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1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19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1A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1B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1C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1D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.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1E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0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1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2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3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24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.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25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6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7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8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9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A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2B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C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940.661417322834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20.09448818897636"/>
              <w:gridCol w:w="420.09448818897636"/>
              <w:gridCol w:w="420.09448818897636"/>
              <w:gridCol w:w="420.09448818897636"/>
              <w:gridCol w:w="420.09448818897636"/>
              <w:gridCol w:w="420.09448818897636"/>
              <w:gridCol w:w="420.09448818897636"/>
              <w:tblGridChange w:id="0">
                <w:tblGrid>
                  <w:gridCol w:w="420.09448818897636"/>
                  <w:gridCol w:w="420.09448818897636"/>
                  <w:gridCol w:w="420.09448818897636"/>
                  <w:gridCol w:w="420.09448818897636"/>
                  <w:gridCol w:w="420.09448818897636"/>
                  <w:gridCol w:w="420.09448818897636"/>
                  <w:gridCol w:w="420.09448818897636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12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December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vertAlign w:val="baseline"/>
                      <w:rtl w:val="0"/>
                    </w:rPr>
                    <w:t xml:space="preserve"> ‘2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3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3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4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9.9999999999999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4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4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4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4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9.9999999999999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4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4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4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5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9.9999999999999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5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5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5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5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5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5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5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9.9999999999999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5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5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5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5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5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5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5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5F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0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1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2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3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4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65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</w:tr>
          </w:tbl>
          <w:p w:rsidR="00000000" w:rsidDel="00000000" w:rsidP="00000000" w:rsidRDefault="00000000" w:rsidRPr="00000000" w14:paraId="00000166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7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16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January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vertAlign w:val="baseline"/>
                      <w:rtl w:val="0"/>
                    </w:rPr>
                    <w:t xml:space="preserve"> ‘2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6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7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7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8000" w:val="clear"/>
                  <w:vAlign w:val="center"/>
                </w:tcPr>
                <w:p w:rsidR="00000000" w:rsidDel="00000000" w:rsidP="00000000" w:rsidRDefault="00000000" w:rsidRPr="00000000" w14:paraId="0000017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7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7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8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8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8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8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8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9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9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9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9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9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99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9A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B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C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D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E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9F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0">
            <w:pPr>
              <w:spacing w:line="167.99999999999997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1A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February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vertAlign w:val="baseline"/>
                      <w:rtl w:val="0"/>
                    </w:rPr>
                    <w:t xml:space="preserve"> ‘2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B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B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B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B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B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C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C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C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C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8000" w:val="clear"/>
                  <w:vAlign w:val="center"/>
                </w:tcPr>
                <w:p w:rsidR="00000000" w:rsidDel="00000000" w:rsidP="00000000" w:rsidRDefault="00000000" w:rsidRPr="00000000" w14:paraId="000001C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C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C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D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D3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4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5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6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7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8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D9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A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1D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March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vertAlign w:val="baseline"/>
                      <w:rtl w:val="0"/>
                    </w:rPr>
                    <w:t xml:space="preserve"> ‘2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E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F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F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F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F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F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F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F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0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0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0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0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0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0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0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0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0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0D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E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F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0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1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2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13">
                  <w:pPr>
                    <w:spacing w:line="167.99999999999997" w:lineRule="auto"/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</w:tbl>
          <w:p w:rsidR="00000000" w:rsidDel="00000000" w:rsidP="00000000" w:rsidRDefault="00000000" w:rsidRPr="00000000" w14:paraId="00000214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5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21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April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vertAlign w:val="baseline"/>
                      <w:rtl w:val="0"/>
                    </w:rPr>
                    <w:t xml:space="preserve"> ‘2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1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1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1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2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2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2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2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2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22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2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2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2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2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2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3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3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3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3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3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3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3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3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3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4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4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4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4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4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4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E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25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May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vertAlign w:val="baseline"/>
                      <w:rtl w:val="0"/>
                    </w:rPr>
                    <w:t xml:space="preserve"> ‘2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5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6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6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6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6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7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74ea7" w:val="clear"/>
                  <w:vAlign w:val="center"/>
                </w:tcPr>
                <w:p w:rsidR="00000000" w:rsidDel="00000000" w:rsidP="00000000" w:rsidRDefault="00000000" w:rsidRPr="00000000" w14:paraId="0000027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7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7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a9999" w:val="clear"/>
                  <w:vAlign w:val="center"/>
                </w:tcPr>
                <w:p w:rsidR="00000000" w:rsidDel="00000000" w:rsidP="00000000" w:rsidRDefault="00000000" w:rsidRPr="00000000" w14:paraId="0000027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7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7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7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8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8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2">
                  <w:pPr>
                    <w:spacing w:line="167.99999999999997" w:lineRule="auto"/>
                    <w:jc w:val="left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8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00ff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</w:tr>
          </w:tbl>
          <w:p w:rsidR="00000000" w:rsidDel="00000000" w:rsidP="00000000" w:rsidRDefault="00000000" w:rsidRPr="00000000" w14:paraId="00000288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28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June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vertAlign w:val="baseline"/>
                      <w:rtl w:val="0"/>
                    </w:rPr>
                    <w:t xml:space="preserve"> ‘2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9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9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9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9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9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A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A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A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A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A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A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A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A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A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A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2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B3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B4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B5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B6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7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8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9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BA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BB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C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D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E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F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0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C1">
                  <w:pPr>
                    <w:spacing w:line="167.99999999999997" w:lineRule="auto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C2">
            <w:pPr>
              <w:spacing w:line="167.99999999999997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3">
      <w:pPr>
        <w:spacing w:line="167.99999999999997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line="276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shd w:fill="d9d2e9" w:val="clear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New Teacher Orientation (+)</w:t>
      </w:r>
    </w:p>
    <w:p w:rsidR="00000000" w:rsidDel="00000000" w:rsidP="00000000" w:rsidRDefault="00000000" w:rsidRPr="00000000" w14:paraId="000002C5">
      <w:pPr>
        <w:spacing w:line="276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shd w:fill="008000" w:val="clear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Teacher PD Day (no school for students)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(+)</w:t>
      </w:r>
    </w:p>
    <w:p w:rsidR="00000000" w:rsidDel="00000000" w:rsidP="00000000" w:rsidRDefault="00000000" w:rsidRPr="00000000" w14:paraId="000002C6">
      <w:pPr>
        <w:spacing w:line="276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highlight w:val="yellow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First &amp; Last Days of School (+)</w:t>
      </w:r>
    </w:p>
    <w:p w:rsidR="00000000" w:rsidDel="00000000" w:rsidP="00000000" w:rsidRDefault="00000000" w:rsidRPr="00000000" w14:paraId="000002C7">
      <w:pPr>
        <w:spacing w:line="276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highlight w:val="red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Schools &amp; Offices Closed/Holidays (-)</w:t>
      </w:r>
    </w:p>
    <w:p w:rsidR="00000000" w:rsidDel="00000000" w:rsidP="00000000" w:rsidRDefault="00000000" w:rsidRPr="00000000" w14:paraId="000002C8">
      <w:pPr>
        <w:spacing w:line="276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shd w:fill="9fc5e8" w:val="clear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Snow Days (-)(work only if district calls a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u w:val="single"/>
          <w:rtl w:val="0"/>
        </w:rPr>
        <w:t xml:space="preserve">snow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day)</w:t>
      </w:r>
    </w:p>
    <w:p w:rsidR="00000000" w:rsidDel="00000000" w:rsidP="00000000" w:rsidRDefault="00000000" w:rsidRPr="00000000" w14:paraId="000002C9">
      <w:pPr>
        <w:spacing w:line="276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shd w:fill="ff9900" w:val="clear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Parent Teacher Conferences (+)</w:t>
      </w:r>
    </w:p>
    <w:p w:rsidR="00000000" w:rsidDel="00000000" w:rsidP="00000000" w:rsidRDefault="00000000" w:rsidRPr="00000000" w14:paraId="000002CA">
      <w:pPr>
        <w:spacing w:line="276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shd w:fill="674ea7" w:val="clear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Graduation (-)</w:t>
      </w:r>
    </w:p>
    <w:p w:rsidR="00000000" w:rsidDel="00000000" w:rsidP="00000000" w:rsidRDefault="00000000" w:rsidRPr="00000000" w14:paraId="000002CB">
      <w:pPr>
        <w:spacing w:line="167.99999999999997" w:lineRule="auto"/>
        <w:ind w:left="-450" w:firstLine="0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Key: (-) Does not count in contracted days-NO WORK / (+) Does count in contracted days-WORK DAY</w:t>
      </w:r>
    </w:p>
    <w:p w:rsidR="00000000" w:rsidDel="00000000" w:rsidP="00000000" w:rsidRDefault="00000000" w:rsidRPr="00000000" w14:paraId="000002CC">
      <w:pPr>
        <w:spacing w:line="276" w:lineRule="auto"/>
        <w:ind w:left="720" w:firstLine="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line="167.99999999999997" w:lineRule="auto"/>
        <w:rPr>
          <w:rFonts w:ascii="Century Gothic" w:cs="Century Gothic" w:eastAsia="Century Gothic" w:hAnsi="Century Gothic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line="167.99999999999997" w:lineRule="auto"/>
        <w:ind w:left="-450" w:firstLine="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1st 9 wks. Aug 10-Oct 11 / 2nd 9 wks. Oct 16-Dec 15 / 3rd 9 wks. Jan 3-Mar 7 / 4th 9 wks. Mar 11-May 16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861.732283464567" w:top="861.732283464567" w:left="1780.1574803149608" w:right="1440.0000000000002" w:header="316.8" w:footer="316.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3">
    <w:pPr>
      <w:jc w:val="right"/>
      <w:rPr>
        <w:rFonts w:ascii="Century Gothic" w:cs="Century Gothic" w:eastAsia="Century Gothic" w:hAnsi="Century Gothic"/>
        <w:color w:val="7f7f7f"/>
        <w:sz w:val="14"/>
        <w:szCs w:val="14"/>
        <w:vertAlign w:val="baseline"/>
      </w:rPr>
    </w:pPr>
    <w:hyperlink r:id="rId1">
      <w:r w:rsidDel="00000000" w:rsidR="00000000" w:rsidRPr="00000000">
        <w:rPr>
          <w:rFonts w:ascii="Century Gothic" w:cs="Century Gothic" w:eastAsia="Century Gothic" w:hAnsi="Century Gothic"/>
          <w:color w:val="7f7f7f"/>
          <w:sz w:val="14"/>
          <w:szCs w:val="14"/>
          <w:u w:val="none"/>
          <w:vertAlign w:val="baseline"/>
          <w:rtl w:val="0"/>
        </w:rPr>
        <w:t xml:space="preserve">School Calendar Template</w:t>
      </w:r>
    </w:hyperlink>
    <w:r w:rsidDel="00000000" w:rsidR="00000000" w:rsidRPr="00000000">
      <w:rPr>
        <w:rFonts w:ascii="Century Gothic" w:cs="Century Gothic" w:eastAsia="Century Gothic" w:hAnsi="Century Gothic"/>
        <w:color w:val="7f7f7f"/>
        <w:sz w:val="14"/>
        <w:szCs w:val="14"/>
        <w:vertAlign w:val="baseline"/>
        <w:rtl w:val="0"/>
      </w:rPr>
      <w:t xml:space="preserve"> © calendarlabs.com</w:t>
    </w:r>
  </w:p>
  <w:p w:rsidR="00000000" w:rsidDel="00000000" w:rsidP="00000000" w:rsidRDefault="00000000" w:rsidRPr="00000000" w14:paraId="000002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